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Instituto Nacional de Gestión Sanitaria (INGESA)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Melilla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